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65736" w14:textId="77777777" w:rsidR="00F851B3" w:rsidRPr="00120BD0" w:rsidRDefault="00F851B3" w:rsidP="00F851B3">
      <w:pPr>
        <w:shd w:val="clear" w:color="auto" w:fill="FEFEFC"/>
        <w:spacing w:before="100" w:beforeAutospacing="1" w:after="100" w:afterAutospacing="1"/>
        <w:jc w:val="center"/>
        <w:outlineLvl w:val="0"/>
        <w:rPr>
          <w:rFonts w:ascii="Palatino Linotype" w:hAnsi="Palatino Linotype"/>
          <w:b/>
          <w:kern w:val="36"/>
          <w:sz w:val="36"/>
          <w:szCs w:val="36"/>
        </w:rPr>
      </w:pPr>
      <w:r w:rsidRPr="00395210">
        <w:rPr>
          <w:rFonts w:ascii="Palatino Linotype" w:hAnsi="Palatino Linotype"/>
          <w:b/>
          <w:kern w:val="36"/>
          <w:sz w:val="32"/>
          <w:szCs w:val="32"/>
        </w:rPr>
        <w:t>Schedule</w:t>
      </w:r>
      <w:r w:rsidRPr="00120BD0">
        <w:rPr>
          <w:rFonts w:ascii="Palatino Linotype" w:hAnsi="Palatino Linotype"/>
          <w:b/>
          <w:kern w:val="36"/>
          <w:sz w:val="36"/>
          <w:szCs w:val="36"/>
        </w:rPr>
        <w:t xml:space="preserve"> of services at St.George Orthodox Church</w:t>
      </w:r>
    </w:p>
    <w:p w14:paraId="0D2C97C6" w14:textId="77777777" w:rsidR="00BD59F4" w:rsidRPr="00E73E33" w:rsidRDefault="00E12FE0" w:rsidP="00E73E33">
      <w:pPr>
        <w:jc w:val="center"/>
        <w:rPr>
          <w:rFonts w:ascii="Georgia" w:hAnsi="Georgia"/>
          <w:b/>
          <w:sz w:val="28"/>
          <w:szCs w:val="28"/>
          <w:lang w:val="en-AU"/>
        </w:rPr>
      </w:pPr>
      <w:r>
        <w:rPr>
          <w:b/>
          <w:sz w:val="32"/>
          <w:szCs w:val="32"/>
        </w:rPr>
        <w:t>May</w:t>
      </w:r>
      <w:r w:rsidR="00054D74" w:rsidRPr="00A719DB">
        <w:rPr>
          <w:rFonts w:ascii="Georgia" w:hAnsi="Georgia"/>
          <w:b/>
          <w:sz w:val="28"/>
          <w:szCs w:val="28"/>
          <w:lang w:val="ru-RU"/>
        </w:rPr>
        <w:t xml:space="preserve"> </w:t>
      </w:r>
      <w:r w:rsidR="00BD59F4" w:rsidRPr="00A719DB">
        <w:rPr>
          <w:rFonts w:ascii="Georgia" w:hAnsi="Georgia"/>
          <w:b/>
          <w:sz w:val="28"/>
          <w:szCs w:val="28"/>
          <w:lang w:val="ru-RU"/>
        </w:rPr>
        <w:t>20</w:t>
      </w:r>
      <w:r>
        <w:rPr>
          <w:rFonts w:ascii="Georgia" w:hAnsi="Georgia"/>
          <w:b/>
          <w:sz w:val="28"/>
          <w:szCs w:val="28"/>
          <w:lang w:val="en-AU"/>
        </w:rPr>
        <w:t>2</w:t>
      </w:r>
      <w:r w:rsidR="00BD5403">
        <w:rPr>
          <w:rFonts w:ascii="Georgia" w:hAnsi="Georgia"/>
          <w:b/>
          <w:sz w:val="28"/>
          <w:szCs w:val="28"/>
          <w:lang w:val="en-AU"/>
        </w:rPr>
        <w:t>5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260"/>
        <w:gridCol w:w="5688"/>
      </w:tblGrid>
      <w:tr w:rsidR="00AE1738" w:rsidRPr="00120BD0" w14:paraId="78352CF0" w14:textId="77777777" w:rsidTr="00E73E33">
        <w:tc>
          <w:tcPr>
            <w:tcW w:w="1908" w:type="dxa"/>
          </w:tcPr>
          <w:p w14:paraId="02C742A7" w14:textId="77777777" w:rsidR="00AE1738" w:rsidRDefault="00AE1738" w:rsidP="00AE1738">
            <w:r>
              <w:t xml:space="preserve">  3   Saturday</w:t>
            </w:r>
          </w:p>
        </w:tc>
        <w:tc>
          <w:tcPr>
            <w:tcW w:w="1260" w:type="dxa"/>
          </w:tcPr>
          <w:p w14:paraId="3154AB3A" w14:textId="77777777" w:rsidR="00AE1738" w:rsidRDefault="00AE1738" w:rsidP="00AE1738">
            <w:pPr>
              <w:jc w:val="both"/>
            </w:pPr>
            <w:r>
              <w:t>9:00 am</w:t>
            </w:r>
          </w:p>
        </w:tc>
        <w:tc>
          <w:tcPr>
            <w:tcW w:w="5688" w:type="dxa"/>
          </w:tcPr>
          <w:p w14:paraId="1839B082" w14:textId="77777777" w:rsidR="00AE1738" w:rsidRPr="001522C9" w:rsidRDefault="00E73E33" w:rsidP="00E73E33">
            <w:pPr>
              <w:jc w:val="both"/>
            </w:pPr>
            <w:r w:rsidRPr="00E73E33">
              <w:rPr>
                <w:bCs/>
              </w:rPr>
              <w:t>Child-martyr</w:t>
            </w:r>
            <w:r w:rsidRPr="00E73E33">
              <w:rPr>
                <w:b/>
              </w:rPr>
              <w:t xml:space="preserve"> Gabriel of Slutsk</w:t>
            </w:r>
            <w:r>
              <w:rPr>
                <w:b/>
              </w:rPr>
              <w:t xml:space="preserve">, </w:t>
            </w:r>
            <w:r w:rsidRPr="00E73E33">
              <w:rPr>
                <w:b/>
              </w:rPr>
              <w:t xml:space="preserve">St. Nikolai </w:t>
            </w:r>
            <w:r w:rsidRPr="00E73E33">
              <w:rPr>
                <w:bCs/>
              </w:rPr>
              <w:t>(Velimirovich)</w:t>
            </w:r>
            <w:r>
              <w:rPr>
                <w:bCs/>
              </w:rPr>
              <w:t xml:space="preserve"> </w:t>
            </w:r>
            <w:r w:rsidR="00AE1738">
              <w:t>Divine Liturgy</w:t>
            </w:r>
          </w:p>
        </w:tc>
      </w:tr>
      <w:tr w:rsidR="00AE1738" w:rsidRPr="00120BD0" w14:paraId="1EECA3C3" w14:textId="77777777" w:rsidTr="00E73E33">
        <w:tc>
          <w:tcPr>
            <w:tcW w:w="1908" w:type="dxa"/>
          </w:tcPr>
          <w:p w14:paraId="2B09D87E" w14:textId="77777777" w:rsidR="00AE1738" w:rsidRDefault="00AE1738" w:rsidP="00AE1738">
            <w:r>
              <w:t xml:space="preserve">  3   Saturday</w:t>
            </w:r>
          </w:p>
        </w:tc>
        <w:tc>
          <w:tcPr>
            <w:tcW w:w="1260" w:type="dxa"/>
          </w:tcPr>
          <w:p w14:paraId="33C3236E" w14:textId="77777777" w:rsidR="00AE1738" w:rsidRDefault="00AE1738" w:rsidP="00AE1738">
            <w:pPr>
              <w:jc w:val="both"/>
            </w:pPr>
            <w:r>
              <w:t>6:00 pm</w:t>
            </w:r>
          </w:p>
        </w:tc>
        <w:tc>
          <w:tcPr>
            <w:tcW w:w="5688" w:type="dxa"/>
          </w:tcPr>
          <w:p w14:paraId="6032FBA4" w14:textId="77777777" w:rsidR="00AE1738" w:rsidRPr="00AF06CF" w:rsidRDefault="00E73E33" w:rsidP="00AE1738">
            <w:pPr>
              <w:jc w:val="both"/>
            </w:pPr>
            <w:r>
              <w:rPr>
                <w:lang w:val="en-AU"/>
              </w:rPr>
              <w:t>All-night vigil</w:t>
            </w:r>
          </w:p>
        </w:tc>
      </w:tr>
      <w:tr w:rsidR="00AE1738" w:rsidRPr="00120BD0" w14:paraId="626D5EEF" w14:textId="77777777" w:rsidTr="00E73E33">
        <w:tc>
          <w:tcPr>
            <w:tcW w:w="1908" w:type="dxa"/>
          </w:tcPr>
          <w:p w14:paraId="775339DE" w14:textId="359E703A" w:rsidR="00AE1738" w:rsidRDefault="00AE1738" w:rsidP="00AE1738">
            <w:r>
              <w:t xml:space="preserve">  4   Sunday</w:t>
            </w:r>
          </w:p>
        </w:tc>
        <w:tc>
          <w:tcPr>
            <w:tcW w:w="1260" w:type="dxa"/>
          </w:tcPr>
          <w:p w14:paraId="4EDFE52C" w14:textId="77777777" w:rsidR="00AE1738" w:rsidRDefault="00AE1738" w:rsidP="00AE1738">
            <w:pPr>
              <w:jc w:val="both"/>
            </w:pPr>
            <w:r>
              <w:t>9:00 am</w:t>
            </w:r>
          </w:p>
        </w:tc>
        <w:tc>
          <w:tcPr>
            <w:tcW w:w="5688" w:type="dxa"/>
          </w:tcPr>
          <w:p w14:paraId="7E6795A2" w14:textId="77777777" w:rsidR="00AE1738" w:rsidRDefault="00E73E33" w:rsidP="00AE1738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E73E33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</w:t>
            </w:r>
            <w:r w:rsidR="00AE1738">
              <w:rPr>
                <w:b/>
              </w:rPr>
              <w:t>Sunday of the Myrrh-Bearing women</w:t>
            </w:r>
          </w:p>
          <w:p w14:paraId="66E46115" w14:textId="77777777" w:rsidR="00AE1738" w:rsidRPr="0082704A" w:rsidRDefault="00AE1738" w:rsidP="00AE1738">
            <w:pPr>
              <w:jc w:val="both"/>
            </w:pPr>
            <w:r>
              <w:t>Divine Liturgy</w:t>
            </w:r>
          </w:p>
        </w:tc>
      </w:tr>
      <w:tr w:rsidR="00AE1738" w:rsidRPr="00120BD0" w14:paraId="57B44719" w14:textId="77777777" w:rsidTr="00E73E33">
        <w:tc>
          <w:tcPr>
            <w:tcW w:w="1908" w:type="dxa"/>
          </w:tcPr>
          <w:p w14:paraId="5E354922" w14:textId="229511A9" w:rsidR="00AE1738" w:rsidRDefault="00AE1738" w:rsidP="00AE1738">
            <w:r>
              <w:t xml:space="preserve">  05 Monday S</w:t>
            </w:r>
          </w:p>
        </w:tc>
        <w:tc>
          <w:tcPr>
            <w:tcW w:w="1260" w:type="dxa"/>
          </w:tcPr>
          <w:p w14:paraId="3D4396E3" w14:textId="77777777" w:rsidR="00AE1738" w:rsidRDefault="00AE1738" w:rsidP="00AE1738">
            <w:pPr>
              <w:jc w:val="both"/>
            </w:pPr>
            <w:r>
              <w:t>6:00  pm</w:t>
            </w:r>
          </w:p>
        </w:tc>
        <w:tc>
          <w:tcPr>
            <w:tcW w:w="5688" w:type="dxa"/>
          </w:tcPr>
          <w:p w14:paraId="65004DC4" w14:textId="77777777" w:rsidR="00AE1738" w:rsidRDefault="00AE1738" w:rsidP="00AE1738">
            <w:pPr>
              <w:jc w:val="both"/>
              <w:rPr>
                <w:b/>
              </w:rPr>
            </w:pPr>
            <w:r>
              <w:rPr>
                <w:b/>
              </w:rPr>
              <w:t xml:space="preserve">Great martyr George </w:t>
            </w:r>
            <w:r w:rsidR="00E73E33">
              <w:rPr>
                <w:lang w:val="en-AU"/>
              </w:rPr>
              <w:t>All-night vigil</w:t>
            </w:r>
          </w:p>
        </w:tc>
      </w:tr>
      <w:tr w:rsidR="00AE1738" w:rsidRPr="00120BD0" w14:paraId="2AA7CDE6" w14:textId="77777777" w:rsidTr="00E73E33">
        <w:tc>
          <w:tcPr>
            <w:tcW w:w="1908" w:type="dxa"/>
          </w:tcPr>
          <w:p w14:paraId="3A185D54" w14:textId="22C4CF25" w:rsidR="00AE1738" w:rsidRDefault="00AE1738" w:rsidP="00AE1738">
            <w:r>
              <w:t xml:space="preserve">  06 Tu</w:t>
            </w:r>
            <w:r w:rsidR="005A0F9E">
              <w:t>e</w:t>
            </w:r>
            <w:r>
              <w:t>sday</w:t>
            </w:r>
          </w:p>
        </w:tc>
        <w:tc>
          <w:tcPr>
            <w:tcW w:w="1260" w:type="dxa"/>
          </w:tcPr>
          <w:p w14:paraId="53C131C9" w14:textId="77777777" w:rsidR="00AE1738" w:rsidRDefault="00AE1738" w:rsidP="00AE1738">
            <w:pPr>
              <w:jc w:val="both"/>
            </w:pPr>
            <w:r>
              <w:t>9:00  am</w:t>
            </w:r>
          </w:p>
          <w:p w14:paraId="359FD6CB" w14:textId="77777777" w:rsidR="00AE1738" w:rsidRDefault="00AE1738" w:rsidP="00AE1738">
            <w:pPr>
              <w:jc w:val="both"/>
            </w:pPr>
          </w:p>
        </w:tc>
        <w:tc>
          <w:tcPr>
            <w:tcW w:w="5688" w:type="dxa"/>
          </w:tcPr>
          <w:p w14:paraId="4FFFFD5E" w14:textId="77777777" w:rsidR="00AE1738" w:rsidRPr="00E12FE0" w:rsidRDefault="00AE1738" w:rsidP="00AE1738">
            <w:pPr>
              <w:jc w:val="both"/>
              <w:rPr>
                <w:b/>
              </w:rPr>
            </w:pPr>
            <w:r>
              <w:rPr>
                <w:b/>
              </w:rPr>
              <w:t xml:space="preserve">Great martyr George the Victory bearer </w:t>
            </w:r>
            <w:r>
              <w:t>Divine Liturgy</w:t>
            </w:r>
          </w:p>
        </w:tc>
      </w:tr>
      <w:tr w:rsidR="00AE1738" w:rsidRPr="00120BD0" w14:paraId="3F1B6981" w14:textId="77777777" w:rsidTr="00E73E33">
        <w:tc>
          <w:tcPr>
            <w:tcW w:w="1908" w:type="dxa"/>
          </w:tcPr>
          <w:p w14:paraId="7F636D5E" w14:textId="77777777" w:rsidR="00AE1738" w:rsidRDefault="00AE1738" w:rsidP="00AE1738">
            <w:r>
              <w:rPr>
                <w:lang w:val="en-AU"/>
              </w:rPr>
              <w:t xml:space="preserve">  7   </w:t>
            </w:r>
            <w:r>
              <w:t>Wednesday</w:t>
            </w:r>
          </w:p>
        </w:tc>
        <w:tc>
          <w:tcPr>
            <w:tcW w:w="1260" w:type="dxa"/>
          </w:tcPr>
          <w:p w14:paraId="2467AE9A" w14:textId="77777777" w:rsidR="00AE1738" w:rsidRPr="00120BD0" w:rsidRDefault="00AE1738" w:rsidP="00AE1738">
            <w:pPr>
              <w:jc w:val="both"/>
            </w:pPr>
            <w:r>
              <w:t>7</w:t>
            </w:r>
            <w:r w:rsidRPr="00120BD0">
              <w:t>:00 pm</w:t>
            </w:r>
          </w:p>
        </w:tc>
        <w:tc>
          <w:tcPr>
            <w:tcW w:w="5688" w:type="dxa"/>
          </w:tcPr>
          <w:p w14:paraId="38A222BC" w14:textId="77777777" w:rsidR="00AE1738" w:rsidRPr="00120BD0" w:rsidRDefault="00AE1738" w:rsidP="00AE1738">
            <w:pPr>
              <w:jc w:val="both"/>
            </w:pPr>
            <w:r>
              <w:rPr>
                <w:lang w:val="en-AU"/>
              </w:rPr>
              <w:t>Akathist to the Mother of God</w:t>
            </w:r>
          </w:p>
        </w:tc>
      </w:tr>
      <w:tr w:rsidR="00E73E33" w:rsidRPr="0001676C" w14:paraId="45ECB6E9" w14:textId="77777777" w:rsidTr="00E73E33">
        <w:tc>
          <w:tcPr>
            <w:tcW w:w="1908" w:type="dxa"/>
          </w:tcPr>
          <w:p w14:paraId="790654B5" w14:textId="364D8864" w:rsidR="00E73E33" w:rsidRDefault="00E73E33">
            <w:pPr>
              <w:rPr>
                <w:lang w:val="en-AU"/>
              </w:rPr>
            </w:pPr>
            <w:r w:rsidRPr="00414E06">
              <w:t xml:space="preserve"> </w:t>
            </w:r>
            <w:r>
              <w:rPr>
                <w:lang w:val="en-AU"/>
              </w:rPr>
              <w:t xml:space="preserve"> 10</w:t>
            </w: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>Saturday</w:t>
            </w:r>
          </w:p>
        </w:tc>
        <w:tc>
          <w:tcPr>
            <w:tcW w:w="1260" w:type="dxa"/>
          </w:tcPr>
          <w:p w14:paraId="02ECAEFA" w14:textId="77777777" w:rsidR="00E73E33" w:rsidRDefault="00E73E33">
            <w:pPr>
              <w:rPr>
                <w:lang w:val="ru-RU"/>
              </w:rPr>
            </w:pPr>
            <w:r>
              <w:rPr>
                <w:lang w:val="en-AU"/>
              </w:rPr>
              <w:t>5</w:t>
            </w:r>
            <w:r>
              <w:rPr>
                <w:lang w:val="ru-RU"/>
              </w:rPr>
              <w:t>:</w:t>
            </w:r>
            <w:r>
              <w:rPr>
                <w:lang w:val="en-AU"/>
              </w:rPr>
              <w:t>15</w:t>
            </w:r>
            <w:r>
              <w:rPr>
                <w:lang w:val="ru-RU"/>
              </w:rPr>
              <w:t xml:space="preserve"> pm</w:t>
            </w:r>
          </w:p>
        </w:tc>
        <w:tc>
          <w:tcPr>
            <w:tcW w:w="5688" w:type="dxa"/>
          </w:tcPr>
          <w:p w14:paraId="4D014CD0" w14:textId="77777777" w:rsidR="00E73E33" w:rsidRPr="00DD048F" w:rsidRDefault="00E73E33">
            <w:pPr>
              <w:rPr>
                <w:lang w:val="ru-RU"/>
              </w:rPr>
            </w:pPr>
            <w:r w:rsidRPr="005248F7">
              <w:rPr>
                <w:rFonts w:ascii="Arial" w:hAnsi="Arial" w:cs="Arial"/>
                <w:bCs/>
                <w:color w:val="222222"/>
                <w:sz w:val="21"/>
                <w:szCs w:val="21"/>
                <w:shd w:val="clear" w:color="auto" w:fill="FFFFFF"/>
              </w:rPr>
              <w:t>Panikhída</w:t>
            </w:r>
            <w:r>
              <w:rPr>
                <w:rFonts w:ascii="Arial" w:hAnsi="Arial" w:cs="Arial"/>
                <w:bCs/>
                <w:color w:val="222222"/>
                <w:sz w:val="21"/>
                <w:szCs w:val="21"/>
                <w:shd w:val="clear" w:color="auto" w:fill="FFFFFF"/>
              </w:rPr>
              <w:t>/ M</w:t>
            </w:r>
            <w:r w:rsidRPr="00850F8E">
              <w:rPr>
                <w:rFonts w:ascii="Arial" w:hAnsi="Arial" w:cs="Arial"/>
                <w:bCs/>
                <w:color w:val="222222"/>
                <w:sz w:val="21"/>
                <w:szCs w:val="21"/>
                <w:shd w:val="clear" w:color="auto" w:fill="FFFFFF"/>
              </w:rPr>
              <w:t>emorial service</w:t>
            </w:r>
          </w:p>
        </w:tc>
      </w:tr>
      <w:tr w:rsidR="00AE1738" w:rsidRPr="00120BD0" w14:paraId="56AA25F1" w14:textId="77777777" w:rsidTr="00E73E33">
        <w:tc>
          <w:tcPr>
            <w:tcW w:w="1908" w:type="dxa"/>
          </w:tcPr>
          <w:p w14:paraId="2531CFFA" w14:textId="09097421" w:rsidR="00AE1738" w:rsidRDefault="00AE1738" w:rsidP="00AE1738">
            <w:r>
              <w:t xml:space="preserve">  10 Saturday</w:t>
            </w:r>
          </w:p>
        </w:tc>
        <w:tc>
          <w:tcPr>
            <w:tcW w:w="1260" w:type="dxa"/>
          </w:tcPr>
          <w:p w14:paraId="030480AB" w14:textId="77777777" w:rsidR="00AE1738" w:rsidRDefault="00AE1738" w:rsidP="00AE1738">
            <w:pPr>
              <w:jc w:val="both"/>
            </w:pPr>
            <w:r>
              <w:t>6:00 pm</w:t>
            </w:r>
          </w:p>
        </w:tc>
        <w:tc>
          <w:tcPr>
            <w:tcW w:w="5688" w:type="dxa"/>
          </w:tcPr>
          <w:p w14:paraId="5EC8C13D" w14:textId="77777777" w:rsidR="00AE1738" w:rsidRPr="0005250A" w:rsidRDefault="00AE1738" w:rsidP="00AE1738">
            <w:pPr>
              <w:jc w:val="both"/>
            </w:pPr>
            <w:r>
              <w:t>Vigil evening service</w:t>
            </w:r>
          </w:p>
        </w:tc>
      </w:tr>
      <w:tr w:rsidR="00AE1738" w:rsidRPr="00120BD0" w14:paraId="1BDF62A1" w14:textId="77777777" w:rsidTr="00E73E33">
        <w:tc>
          <w:tcPr>
            <w:tcW w:w="1908" w:type="dxa"/>
          </w:tcPr>
          <w:p w14:paraId="587E64CB" w14:textId="6C80F5A9" w:rsidR="00AE1738" w:rsidRDefault="00AE1738" w:rsidP="00AE1738">
            <w:r>
              <w:t xml:space="preserve">  11 Sunday</w:t>
            </w:r>
          </w:p>
        </w:tc>
        <w:tc>
          <w:tcPr>
            <w:tcW w:w="1260" w:type="dxa"/>
          </w:tcPr>
          <w:p w14:paraId="03ED9C36" w14:textId="77777777" w:rsidR="00AE1738" w:rsidRDefault="00AE1738" w:rsidP="00AE1738">
            <w:pPr>
              <w:jc w:val="both"/>
            </w:pPr>
            <w:r>
              <w:t>9:00 am</w:t>
            </w:r>
          </w:p>
        </w:tc>
        <w:tc>
          <w:tcPr>
            <w:tcW w:w="5688" w:type="dxa"/>
          </w:tcPr>
          <w:p w14:paraId="4D8E7CA3" w14:textId="77777777" w:rsidR="00AE1738" w:rsidRDefault="00AE1738" w:rsidP="00AE173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Pr="00BD540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Sunday of the Paralytic</w:t>
            </w:r>
          </w:p>
          <w:p w14:paraId="6E505BD1" w14:textId="77777777" w:rsidR="00AE1738" w:rsidRPr="005452D9" w:rsidRDefault="00AE1738" w:rsidP="00AE1738">
            <w:pPr>
              <w:jc w:val="both"/>
            </w:pPr>
            <w:r>
              <w:t>Divine Liturgy</w:t>
            </w:r>
          </w:p>
        </w:tc>
      </w:tr>
      <w:tr w:rsidR="00AE1738" w:rsidRPr="0001676C" w14:paraId="6545530E" w14:textId="77777777" w:rsidTr="00E73E33">
        <w:tc>
          <w:tcPr>
            <w:tcW w:w="1908" w:type="dxa"/>
          </w:tcPr>
          <w:p w14:paraId="4A892E0E" w14:textId="7CF21566" w:rsidR="00AE1738" w:rsidRDefault="00AE1738" w:rsidP="00AE1738">
            <w:pPr>
              <w:rPr>
                <w:lang w:val="en-A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 1</w:t>
            </w:r>
            <w:r w:rsidR="00E73E33">
              <w:rPr>
                <w:lang w:val="en-AU"/>
              </w:rPr>
              <w:t>7</w:t>
            </w: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>Saturday</w:t>
            </w:r>
          </w:p>
        </w:tc>
        <w:tc>
          <w:tcPr>
            <w:tcW w:w="1260" w:type="dxa"/>
          </w:tcPr>
          <w:p w14:paraId="0BB89A78" w14:textId="77777777" w:rsidR="00AE1738" w:rsidRDefault="00AE1738" w:rsidP="00AE1738">
            <w:pPr>
              <w:rPr>
                <w:lang w:val="ru-RU"/>
              </w:rPr>
            </w:pPr>
            <w:r>
              <w:rPr>
                <w:lang w:val="en-AU"/>
              </w:rPr>
              <w:t>5</w:t>
            </w:r>
            <w:r>
              <w:rPr>
                <w:lang w:val="ru-RU"/>
              </w:rPr>
              <w:t>:</w:t>
            </w:r>
            <w:r>
              <w:rPr>
                <w:lang w:val="en-AU"/>
              </w:rPr>
              <w:t>15</w:t>
            </w:r>
            <w:r>
              <w:rPr>
                <w:lang w:val="ru-RU"/>
              </w:rPr>
              <w:t xml:space="preserve"> pm</w:t>
            </w:r>
          </w:p>
        </w:tc>
        <w:tc>
          <w:tcPr>
            <w:tcW w:w="5688" w:type="dxa"/>
          </w:tcPr>
          <w:p w14:paraId="440A96BB" w14:textId="77777777" w:rsidR="00AE1738" w:rsidRPr="00DD048F" w:rsidRDefault="00AE1738" w:rsidP="00AE1738">
            <w:pPr>
              <w:rPr>
                <w:lang w:val="ru-RU"/>
              </w:rPr>
            </w:pPr>
            <w:r w:rsidRPr="005248F7">
              <w:rPr>
                <w:rFonts w:ascii="Arial" w:hAnsi="Arial" w:cs="Arial"/>
                <w:bCs/>
                <w:color w:val="222222"/>
                <w:sz w:val="21"/>
                <w:szCs w:val="21"/>
                <w:shd w:val="clear" w:color="auto" w:fill="FFFFFF"/>
              </w:rPr>
              <w:t>Panikhída</w:t>
            </w:r>
            <w:r>
              <w:rPr>
                <w:rFonts w:ascii="Arial" w:hAnsi="Arial" w:cs="Arial"/>
                <w:bCs/>
                <w:color w:val="222222"/>
                <w:sz w:val="21"/>
                <w:szCs w:val="21"/>
                <w:shd w:val="clear" w:color="auto" w:fill="FFFFFF"/>
              </w:rPr>
              <w:t>/</w:t>
            </w:r>
            <w:r>
              <w:t xml:space="preserve"> </w:t>
            </w:r>
            <w:r>
              <w:rPr>
                <w:rFonts w:ascii="Arial" w:hAnsi="Arial" w:cs="Arial"/>
                <w:bCs/>
                <w:color w:val="222222"/>
                <w:sz w:val="21"/>
                <w:szCs w:val="21"/>
                <w:shd w:val="clear" w:color="auto" w:fill="FFFFFF"/>
              </w:rPr>
              <w:t>M</w:t>
            </w:r>
            <w:r w:rsidRPr="00850F8E">
              <w:rPr>
                <w:rFonts w:ascii="Arial" w:hAnsi="Arial" w:cs="Arial"/>
                <w:bCs/>
                <w:color w:val="222222"/>
                <w:sz w:val="21"/>
                <w:szCs w:val="21"/>
                <w:shd w:val="clear" w:color="auto" w:fill="FFFFFF"/>
              </w:rPr>
              <w:t>emorial service</w:t>
            </w:r>
          </w:p>
        </w:tc>
      </w:tr>
      <w:tr w:rsidR="00AE1738" w:rsidRPr="0001676C" w14:paraId="2E983995" w14:textId="77777777" w:rsidTr="00E73E33">
        <w:tc>
          <w:tcPr>
            <w:tcW w:w="1908" w:type="dxa"/>
          </w:tcPr>
          <w:p w14:paraId="2F903919" w14:textId="24680781" w:rsidR="00AE1738" w:rsidRPr="00E13779" w:rsidRDefault="00AE1738" w:rsidP="00AE1738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 1</w:t>
            </w:r>
            <w:r w:rsidR="00E73E33">
              <w:rPr>
                <w:lang w:val="en-AU"/>
              </w:rPr>
              <w:t>7</w:t>
            </w: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>Saturday</w:t>
            </w:r>
          </w:p>
        </w:tc>
        <w:tc>
          <w:tcPr>
            <w:tcW w:w="1260" w:type="dxa"/>
          </w:tcPr>
          <w:p w14:paraId="4AEB34F8" w14:textId="77777777" w:rsidR="00AE1738" w:rsidRDefault="00AE1738" w:rsidP="00AE1738">
            <w:pPr>
              <w:rPr>
                <w:lang w:val="ru-RU"/>
              </w:rPr>
            </w:pPr>
            <w:r>
              <w:rPr>
                <w:lang w:val="ru-RU"/>
              </w:rPr>
              <w:t>6:00 pm</w:t>
            </w:r>
          </w:p>
        </w:tc>
        <w:tc>
          <w:tcPr>
            <w:tcW w:w="5688" w:type="dxa"/>
          </w:tcPr>
          <w:p w14:paraId="3C5BF379" w14:textId="77777777" w:rsidR="00AE1738" w:rsidRPr="008A4C6C" w:rsidRDefault="00AE1738" w:rsidP="00AE1738">
            <w:pPr>
              <w:rPr>
                <w:lang w:val="ru-RU"/>
              </w:rPr>
            </w:pPr>
            <w:r>
              <w:rPr>
                <w:lang w:val="en-AU"/>
              </w:rPr>
              <w:t>All-night vigil</w:t>
            </w:r>
          </w:p>
        </w:tc>
      </w:tr>
      <w:tr w:rsidR="00AE1738" w:rsidRPr="0001676C" w14:paraId="3AE5765F" w14:textId="77777777" w:rsidTr="00E73E33">
        <w:tc>
          <w:tcPr>
            <w:tcW w:w="1908" w:type="dxa"/>
          </w:tcPr>
          <w:p w14:paraId="20E5CDB1" w14:textId="545D6FEA" w:rsidR="00AE1738" w:rsidRDefault="00AE1738" w:rsidP="00AE1738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 1</w:t>
            </w:r>
            <w:r w:rsidR="00E73E33">
              <w:rPr>
                <w:lang w:val="en-AU"/>
              </w:rPr>
              <w:t>8</w:t>
            </w: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>Sunday</w:t>
            </w:r>
          </w:p>
        </w:tc>
        <w:tc>
          <w:tcPr>
            <w:tcW w:w="1260" w:type="dxa"/>
          </w:tcPr>
          <w:p w14:paraId="2B10BA7F" w14:textId="77777777" w:rsidR="00AE1738" w:rsidRDefault="00AE1738" w:rsidP="00AE1738">
            <w:pPr>
              <w:rPr>
                <w:lang w:val="ru-RU"/>
              </w:rPr>
            </w:pPr>
            <w:r>
              <w:rPr>
                <w:lang w:val="ru-RU"/>
              </w:rPr>
              <w:t xml:space="preserve">9:00 </w:t>
            </w:r>
            <w:r>
              <w:rPr>
                <w:lang w:val="en-AU"/>
              </w:rPr>
              <w:t>am</w:t>
            </w:r>
          </w:p>
        </w:tc>
        <w:tc>
          <w:tcPr>
            <w:tcW w:w="5688" w:type="dxa"/>
          </w:tcPr>
          <w:p w14:paraId="3BCF60A5" w14:textId="77777777" w:rsidR="00AE1738" w:rsidRDefault="00AE1738" w:rsidP="00AE1738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Pr="005452D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Sunday of Pascha. Sunday of Samaritan Women.</w:t>
            </w:r>
          </w:p>
          <w:p w14:paraId="1DBB70DC" w14:textId="77777777" w:rsidR="00AE1738" w:rsidRPr="004354BA" w:rsidRDefault="00AE1738" w:rsidP="00AE1738">
            <w:pPr>
              <w:rPr>
                <w:lang w:val="ru-RU"/>
              </w:rPr>
            </w:pPr>
            <w:r>
              <w:rPr>
                <w:lang w:val="en-AU"/>
              </w:rPr>
              <w:t>Divine Liturgy</w:t>
            </w:r>
            <w:r w:rsidRPr="00807EAA">
              <w:rPr>
                <w:lang w:val="ru-RU"/>
              </w:rPr>
              <w:t xml:space="preserve"> </w:t>
            </w:r>
          </w:p>
        </w:tc>
      </w:tr>
      <w:tr w:rsidR="00E73E33" w:rsidRPr="00334D2D" w14:paraId="521330E2" w14:textId="77777777" w:rsidTr="00E73E33">
        <w:tc>
          <w:tcPr>
            <w:tcW w:w="1908" w:type="dxa"/>
          </w:tcPr>
          <w:p w14:paraId="27F290D4" w14:textId="20199118" w:rsidR="00E73E33" w:rsidRPr="005739CF" w:rsidRDefault="00E73E33">
            <w:pPr>
              <w:rPr>
                <w:lang w:val="en-AU"/>
              </w:rPr>
            </w:pPr>
            <w:r>
              <w:rPr>
                <w:lang w:val="en-AU"/>
              </w:rPr>
              <w:t xml:space="preserve">  21</w:t>
            </w:r>
            <w:r>
              <w:rPr>
                <w:lang w:val="ru-RU"/>
              </w:rPr>
              <w:t xml:space="preserve"> </w:t>
            </w:r>
            <w:r w:rsidR="005739CF">
              <w:rPr>
                <w:lang w:val="en-AU"/>
              </w:rPr>
              <w:t>Wednesday</w:t>
            </w:r>
          </w:p>
        </w:tc>
        <w:tc>
          <w:tcPr>
            <w:tcW w:w="1260" w:type="dxa"/>
          </w:tcPr>
          <w:p w14:paraId="1FAAECC2" w14:textId="77777777" w:rsidR="00E73E33" w:rsidRDefault="00E73E33">
            <w:pPr>
              <w:rPr>
                <w:lang w:val="ru-RU"/>
              </w:rPr>
            </w:pPr>
            <w:r>
              <w:rPr>
                <w:lang w:val="ru-RU"/>
              </w:rPr>
              <w:t>9:00 утр.</w:t>
            </w:r>
          </w:p>
        </w:tc>
        <w:tc>
          <w:tcPr>
            <w:tcW w:w="5688" w:type="dxa"/>
          </w:tcPr>
          <w:p w14:paraId="7B499CD9" w14:textId="77777777" w:rsidR="00E73E33" w:rsidRPr="00334D2D" w:rsidRDefault="00334D2D">
            <w:pPr>
              <w:rPr>
                <w:b/>
              </w:rPr>
            </w:pPr>
            <w:r w:rsidRPr="00334D2D">
              <w:t xml:space="preserve">Apodosis of </w:t>
            </w:r>
            <w:r w:rsidRPr="00334D2D">
              <w:rPr>
                <w:b/>
                <w:bCs/>
              </w:rPr>
              <w:t>Mid-Pentecost</w:t>
            </w:r>
            <w:r w:rsidRPr="00334D2D">
              <w:t xml:space="preserve">. Apostle and Evangelist </w:t>
            </w:r>
            <w:r w:rsidRPr="00334D2D">
              <w:rPr>
                <w:b/>
                <w:bCs/>
              </w:rPr>
              <w:t>John the Theologian</w:t>
            </w:r>
            <w:r w:rsidRPr="00334D2D">
              <w:t xml:space="preserve"> </w:t>
            </w:r>
            <w:r>
              <w:t>Divine Liturgy</w:t>
            </w:r>
          </w:p>
        </w:tc>
      </w:tr>
      <w:tr w:rsidR="00E73E33" w:rsidRPr="00E73E33" w14:paraId="4E649782" w14:textId="77777777" w:rsidTr="005739CF">
        <w:tc>
          <w:tcPr>
            <w:tcW w:w="1908" w:type="dxa"/>
          </w:tcPr>
          <w:p w14:paraId="45473846" w14:textId="21D75D44" w:rsidR="00E73E33" w:rsidRPr="005739CF" w:rsidRDefault="00E73E33">
            <w:pPr>
              <w:rPr>
                <w:lang w:val="en-AU"/>
              </w:rPr>
            </w:pPr>
            <w:r>
              <w:rPr>
                <w:lang w:val="en-AU"/>
              </w:rPr>
              <w:t xml:space="preserve">  22</w:t>
            </w:r>
            <w:r>
              <w:rPr>
                <w:lang w:val="ru-RU"/>
              </w:rPr>
              <w:t xml:space="preserve"> </w:t>
            </w:r>
            <w:r w:rsidR="005739CF">
              <w:rPr>
                <w:lang w:val="en-AU"/>
              </w:rPr>
              <w:t>Thursday</w:t>
            </w:r>
          </w:p>
        </w:tc>
        <w:tc>
          <w:tcPr>
            <w:tcW w:w="1260" w:type="dxa"/>
          </w:tcPr>
          <w:p w14:paraId="5846BE07" w14:textId="5BC1B6C8" w:rsidR="00E73E33" w:rsidRPr="005739CF" w:rsidRDefault="005739CF">
            <w:pPr>
              <w:rPr>
                <w:lang w:val="en-AU"/>
              </w:rPr>
            </w:pPr>
            <w:r>
              <w:rPr>
                <w:lang w:val="en-AU"/>
              </w:rPr>
              <w:t xml:space="preserve">           </w:t>
            </w:r>
          </w:p>
        </w:tc>
        <w:tc>
          <w:tcPr>
            <w:tcW w:w="5688" w:type="dxa"/>
          </w:tcPr>
          <w:p w14:paraId="2CF50243" w14:textId="77777777" w:rsidR="00E73E33" w:rsidRPr="00E73E33" w:rsidRDefault="00E73E33">
            <w:pPr>
              <w:rPr>
                <w:b/>
              </w:rPr>
            </w:pPr>
            <w:r w:rsidRPr="00E73E33">
              <w:rPr>
                <w:b/>
                <w:bCs/>
                <w:lang w:val="en-AU"/>
              </w:rPr>
              <w:t>Saint Nicholas of Myra</w:t>
            </w:r>
            <w:r w:rsidRPr="00E73E33">
              <w:rPr>
                <w:bCs/>
              </w:rPr>
              <w:t xml:space="preserve"> </w:t>
            </w:r>
            <w:r>
              <w:rPr>
                <w:bCs/>
              </w:rPr>
              <w:t>Parish St. Patrons Day</w:t>
            </w:r>
            <w:r w:rsidRPr="00E73E33">
              <w:rPr>
                <w:bCs/>
              </w:rPr>
              <w:t xml:space="preserve"> </w:t>
            </w:r>
            <w:r>
              <w:rPr>
                <w:bCs/>
                <w:lang w:val="en-AU"/>
              </w:rPr>
              <w:t>Fairfield</w:t>
            </w:r>
          </w:p>
        </w:tc>
      </w:tr>
      <w:tr w:rsidR="00AE1738" w14:paraId="7AF31469" w14:textId="77777777" w:rsidTr="00E73E33">
        <w:trPr>
          <w:trHeight w:val="5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47E6" w14:textId="4DAA079F" w:rsidR="00AE1738" w:rsidRDefault="00AE1738" w:rsidP="00AE1738">
            <w:pPr>
              <w:rPr>
                <w:lang w:val="ru-RU"/>
              </w:rPr>
            </w:pPr>
            <w:r w:rsidRPr="00E73E33">
              <w:t xml:space="preserve">  </w:t>
            </w:r>
            <w:r>
              <w:rPr>
                <w:lang w:val="en-AU"/>
              </w:rPr>
              <w:t>23 Friday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E4B9" w14:textId="77777777" w:rsidR="00AE1738" w:rsidRDefault="00AE1738" w:rsidP="00AE1738">
            <w:pPr>
              <w:rPr>
                <w:lang w:val="ru-RU"/>
              </w:rPr>
            </w:pPr>
            <w:r>
              <w:rPr>
                <w:lang w:val="ru-RU"/>
              </w:rPr>
              <w:t>7:00 pm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6073" w14:textId="77777777" w:rsidR="00AE1738" w:rsidRDefault="00AE1738" w:rsidP="00AE1738">
            <w:pPr>
              <w:rPr>
                <w:lang w:val="en-AU"/>
              </w:rPr>
            </w:pPr>
            <w:r w:rsidRPr="00CB2E44">
              <w:t xml:space="preserve">Paraklesis to </w:t>
            </w:r>
            <w:r w:rsidRPr="00836DCA">
              <w:rPr>
                <w:lang w:val="en-AU"/>
              </w:rPr>
              <w:t>Saint Nicholas</w:t>
            </w:r>
            <w:r>
              <w:rPr>
                <w:lang w:val="en-AU"/>
              </w:rPr>
              <w:t xml:space="preserve"> of Myra</w:t>
            </w:r>
          </w:p>
        </w:tc>
      </w:tr>
      <w:tr w:rsidR="00AE1738" w:rsidRPr="0001676C" w14:paraId="5E3F1BB9" w14:textId="77777777" w:rsidTr="00E73E33">
        <w:tc>
          <w:tcPr>
            <w:tcW w:w="1908" w:type="dxa"/>
          </w:tcPr>
          <w:p w14:paraId="6B871B07" w14:textId="18F2BEFB" w:rsidR="00AE1738" w:rsidRDefault="00AE1738" w:rsidP="00AE1738">
            <w:pPr>
              <w:rPr>
                <w:lang w:val="en-AU"/>
              </w:rPr>
            </w:pPr>
            <w:r w:rsidRPr="00414E06">
              <w:t xml:space="preserve"> </w:t>
            </w:r>
            <w:r>
              <w:rPr>
                <w:lang w:val="en-AU"/>
              </w:rPr>
              <w:t xml:space="preserve"> 2</w:t>
            </w:r>
            <w:r w:rsidR="00E73E33">
              <w:rPr>
                <w:lang w:val="en-AU"/>
              </w:rPr>
              <w:t>4</w:t>
            </w: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>Saturday</w:t>
            </w:r>
          </w:p>
        </w:tc>
        <w:tc>
          <w:tcPr>
            <w:tcW w:w="1260" w:type="dxa"/>
          </w:tcPr>
          <w:p w14:paraId="3924BB87" w14:textId="77777777" w:rsidR="00AE1738" w:rsidRDefault="00AE1738" w:rsidP="00AE1738">
            <w:pPr>
              <w:rPr>
                <w:lang w:val="ru-RU"/>
              </w:rPr>
            </w:pPr>
            <w:r>
              <w:rPr>
                <w:lang w:val="en-AU"/>
              </w:rPr>
              <w:t>5</w:t>
            </w:r>
            <w:r>
              <w:rPr>
                <w:lang w:val="ru-RU"/>
              </w:rPr>
              <w:t>:</w:t>
            </w:r>
            <w:r>
              <w:rPr>
                <w:lang w:val="en-AU"/>
              </w:rPr>
              <w:t>15</w:t>
            </w:r>
            <w:r>
              <w:rPr>
                <w:lang w:val="ru-RU"/>
              </w:rPr>
              <w:t xml:space="preserve"> pm</w:t>
            </w:r>
          </w:p>
        </w:tc>
        <w:tc>
          <w:tcPr>
            <w:tcW w:w="5688" w:type="dxa"/>
          </w:tcPr>
          <w:p w14:paraId="513AF7BE" w14:textId="77777777" w:rsidR="00AE1738" w:rsidRPr="00DD048F" w:rsidRDefault="00AE1738" w:rsidP="00AE1738">
            <w:pPr>
              <w:rPr>
                <w:lang w:val="ru-RU"/>
              </w:rPr>
            </w:pPr>
            <w:r w:rsidRPr="005248F7">
              <w:rPr>
                <w:rFonts w:ascii="Arial" w:hAnsi="Arial" w:cs="Arial"/>
                <w:bCs/>
                <w:color w:val="222222"/>
                <w:sz w:val="21"/>
                <w:szCs w:val="21"/>
                <w:shd w:val="clear" w:color="auto" w:fill="FFFFFF"/>
              </w:rPr>
              <w:t>Panikhída</w:t>
            </w:r>
            <w:r>
              <w:rPr>
                <w:rFonts w:ascii="Arial" w:hAnsi="Arial" w:cs="Arial"/>
                <w:bCs/>
                <w:color w:val="222222"/>
                <w:sz w:val="21"/>
                <w:szCs w:val="21"/>
                <w:shd w:val="clear" w:color="auto" w:fill="FFFFFF"/>
              </w:rPr>
              <w:t>/ M</w:t>
            </w:r>
            <w:r w:rsidRPr="00850F8E">
              <w:rPr>
                <w:rFonts w:ascii="Arial" w:hAnsi="Arial" w:cs="Arial"/>
                <w:bCs/>
                <w:color w:val="222222"/>
                <w:sz w:val="21"/>
                <w:szCs w:val="21"/>
                <w:shd w:val="clear" w:color="auto" w:fill="FFFFFF"/>
              </w:rPr>
              <w:t>emorial service</w:t>
            </w:r>
          </w:p>
        </w:tc>
      </w:tr>
      <w:tr w:rsidR="00AE1738" w:rsidRPr="0001676C" w14:paraId="1CBE2E64" w14:textId="77777777" w:rsidTr="00E73E33">
        <w:tc>
          <w:tcPr>
            <w:tcW w:w="1908" w:type="dxa"/>
          </w:tcPr>
          <w:p w14:paraId="36177108" w14:textId="081B5A3A" w:rsidR="00AE1738" w:rsidRDefault="00AE1738" w:rsidP="00AE1738">
            <w:pPr>
              <w:rPr>
                <w:lang w:val="ru-RU"/>
              </w:rPr>
            </w:pPr>
            <w:r>
              <w:rPr>
                <w:lang w:val="en-AU"/>
              </w:rPr>
              <w:t xml:space="preserve"> </w:t>
            </w:r>
            <w:r>
              <w:rPr>
                <w:lang w:val="ru-RU"/>
              </w:rPr>
              <w:t xml:space="preserve"> 2</w:t>
            </w:r>
            <w:r w:rsidR="00E73E33">
              <w:t>4</w:t>
            </w: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>Saturday</w:t>
            </w:r>
          </w:p>
        </w:tc>
        <w:tc>
          <w:tcPr>
            <w:tcW w:w="1260" w:type="dxa"/>
          </w:tcPr>
          <w:p w14:paraId="3C581E2B" w14:textId="77777777" w:rsidR="00AE1738" w:rsidRDefault="00AE1738" w:rsidP="00AE1738">
            <w:pPr>
              <w:rPr>
                <w:lang w:val="ru-RU"/>
              </w:rPr>
            </w:pPr>
            <w:r>
              <w:rPr>
                <w:lang w:val="ru-RU"/>
              </w:rPr>
              <w:t>6:00 веч</w:t>
            </w:r>
          </w:p>
        </w:tc>
        <w:tc>
          <w:tcPr>
            <w:tcW w:w="5688" w:type="dxa"/>
          </w:tcPr>
          <w:p w14:paraId="1B8A1E6E" w14:textId="77777777" w:rsidR="00AE1738" w:rsidRDefault="00AE1738" w:rsidP="00AE1738">
            <w:pPr>
              <w:rPr>
                <w:lang w:val="ru-RU"/>
              </w:rPr>
            </w:pPr>
            <w:r>
              <w:rPr>
                <w:lang w:val="en-AU"/>
              </w:rPr>
              <w:t>All-night vigil</w:t>
            </w:r>
          </w:p>
        </w:tc>
      </w:tr>
      <w:tr w:rsidR="00AE1738" w:rsidRPr="0001676C" w14:paraId="4039158A" w14:textId="77777777" w:rsidTr="00E73E33">
        <w:tc>
          <w:tcPr>
            <w:tcW w:w="1908" w:type="dxa"/>
          </w:tcPr>
          <w:p w14:paraId="4706704B" w14:textId="552ED912" w:rsidR="00AE1738" w:rsidRDefault="00AE1738" w:rsidP="00AE1738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 2</w:t>
            </w:r>
            <w:r w:rsidR="00E73E33">
              <w:rPr>
                <w:lang w:val="en-AU"/>
              </w:rPr>
              <w:t>5</w:t>
            </w: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>Sunday</w:t>
            </w:r>
          </w:p>
        </w:tc>
        <w:tc>
          <w:tcPr>
            <w:tcW w:w="1260" w:type="dxa"/>
          </w:tcPr>
          <w:p w14:paraId="5D0ECF67" w14:textId="77777777" w:rsidR="00AE1738" w:rsidRDefault="00AE1738" w:rsidP="00AE1738">
            <w:pPr>
              <w:rPr>
                <w:lang w:val="ru-RU"/>
              </w:rPr>
            </w:pPr>
            <w:r>
              <w:rPr>
                <w:lang w:val="ru-RU"/>
              </w:rPr>
              <w:t xml:space="preserve">9:00 </w:t>
            </w:r>
            <w:r>
              <w:rPr>
                <w:lang w:val="en-AU"/>
              </w:rPr>
              <w:t>am</w:t>
            </w:r>
          </w:p>
        </w:tc>
        <w:tc>
          <w:tcPr>
            <w:tcW w:w="5688" w:type="dxa"/>
          </w:tcPr>
          <w:p w14:paraId="1C377A50" w14:textId="77777777" w:rsidR="00AE1738" w:rsidRDefault="00AE1738" w:rsidP="00AE1738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Pr="009C0E12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Sunday of Pascha. Sunday of the Blind Man</w:t>
            </w:r>
          </w:p>
          <w:p w14:paraId="175C0504" w14:textId="77777777" w:rsidR="00AE1738" w:rsidRPr="00DD048F" w:rsidRDefault="00AE1738" w:rsidP="00AE1738">
            <w:pPr>
              <w:rPr>
                <w:lang w:val="ru-RU"/>
              </w:rPr>
            </w:pPr>
            <w:r>
              <w:t>Divine Liturgy</w:t>
            </w:r>
          </w:p>
        </w:tc>
      </w:tr>
      <w:tr w:rsidR="00E73E33" w:rsidRPr="0001676C" w14:paraId="286246AD" w14:textId="77777777" w:rsidTr="00E73E33">
        <w:tc>
          <w:tcPr>
            <w:tcW w:w="1908" w:type="dxa"/>
          </w:tcPr>
          <w:p w14:paraId="68FC139D" w14:textId="205257B6" w:rsidR="00E73E33" w:rsidRDefault="00E73E33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 28</w:t>
            </w:r>
            <w:r>
              <w:rPr>
                <w:lang w:val="ru-RU"/>
              </w:rPr>
              <w:t xml:space="preserve"> </w:t>
            </w:r>
            <w:r>
              <w:t>Wednesday</w:t>
            </w:r>
          </w:p>
        </w:tc>
        <w:tc>
          <w:tcPr>
            <w:tcW w:w="1260" w:type="dxa"/>
          </w:tcPr>
          <w:p w14:paraId="29896EFD" w14:textId="77777777" w:rsidR="00E73E33" w:rsidRDefault="00E73E33">
            <w:pPr>
              <w:rPr>
                <w:lang w:val="ru-RU"/>
              </w:rPr>
            </w:pPr>
            <w:r>
              <w:rPr>
                <w:lang w:val="en-AU"/>
              </w:rPr>
              <w:t>6</w:t>
            </w:r>
            <w:r>
              <w:rPr>
                <w:lang w:val="ru-RU"/>
              </w:rPr>
              <w:t>:00 pm</w:t>
            </w:r>
          </w:p>
        </w:tc>
        <w:tc>
          <w:tcPr>
            <w:tcW w:w="5688" w:type="dxa"/>
          </w:tcPr>
          <w:p w14:paraId="1873AA8B" w14:textId="77777777" w:rsidR="00E73E33" w:rsidRPr="007C01E4" w:rsidRDefault="00E73E33">
            <w:pPr>
              <w:rPr>
                <w:lang w:val="en-AU"/>
              </w:rPr>
            </w:pPr>
            <w:r>
              <w:rPr>
                <w:lang w:val="en-AU"/>
              </w:rPr>
              <w:t>All-night vigil</w:t>
            </w:r>
          </w:p>
        </w:tc>
      </w:tr>
      <w:tr w:rsidR="00E73E33" w:rsidRPr="0001676C" w14:paraId="7D57CCB6" w14:textId="77777777" w:rsidTr="00E73E33">
        <w:trPr>
          <w:trHeight w:val="58"/>
        </w:trPr>
        <w:tc>
          <w:tcPr>
            <w:tcW w:w="1908" w:type="dxa"/>
          </w:tcPr>
          <w:p w14:paraId="5D3E2CD1" w14:textId="7CE1F87B" w:rsidR="00E73E33" w:rsidRDefault="00E73E33">
            <w:pPr>
              <w:rPr>
                <w:lang w:val="ru-RU"/>
              </w:rPr>
            </w:pPr>
            <w:r>
              <w:rPr>
                <w:lang w:val="en-AU"/>
              </w:rPr>
              <w:t xml:space="preserve">  29 Thursday</w:t>
            </w:r>
          </w:p>
        </w:tc>
        <w:tc>
          <w:tcPr>
            <w:tcW w:w="1260" w:type="dxa"/>
          </w:tcPr>
          <w:p w14:paraId="354A4331" w14:textId="77777777" w:rsidR="00E73E33" w:rsidRDefault="00E73E33">
            <w:pPr>
              <w:rPr>
                <w:lang w:val="ru-RU"/>
              </w:rPr>
            </w:pPr>
            <w:r>
              <w:rPr>
                <w:lang w:val="en-AU"/>
              </w:rPr>
              <w:t>9</w:t>
            </w:r>
            <w:r>
              <w:rPr>
                <w:lang w:val="ru-RU"/>
              </w:rPr>
              <w:t xml:space="preserve">:00 </w:t>
            </w:r>
            <w:r>
              <w:rPr>
                <w:lang w:val="en-AU"/>
              </w:rPr>
              <w:t>a</w:t>
            </w:r>
            <w:r>
              <w:rPr>
                <w:lang w:val="ru-RU"/>
              </w:rPr>
              <w:t>m</w:t>
            </w:r>
          </w:p>
        </w:tc>
        <w:tc>
          <w:tcPr>
            <w:tcW w:w="5688" w:type="dxa"/>
          </w:tcPr>
          <w:p w14:paraId="7D006C8A" w14:textId="77777777" w:rsidR="00E73E33" w:rsidRDefault="00E73E33">
            <w:pPr>
              <w:jc w:val="both"/>
              <w:rPr>
                <w:b/>
              </w:rPr>
            </w:pPr>
            <w:r>
              <w:rPr>
                <w:b/>
              </w:rPr>
              <w:t>Ascension of Our Lord</w:t>
            </w:r>
          </w:p>
          <w:p w14:paraId="1450DDC0" w14:textId="77777777" w:rsidR="00E73E33" w:rsidRPr="00414E06" w:rsidRDefault="00E73E33">
            <w:r>
              <w:t>Divine Liturgy</w:t>
            </w:r>
            <w:r w:rsidRPr="00836DCA">
              <w:rPr>
                <w:lang w:val="en-AU"/>
              </w:rPr>
              <w:t xml:space="preserve"> </w:t>
            </w:r>
          </w:p>
        </w:tc>
      </w:tr>
      <w:tr w:rsidR="00AE1738" w:rsidRPr="0001676C" w14:paraId="268A571C" w14:textId="77777777" w:rsidTr="00E73E33">
        <w:tc>
          <w:tcPr>
            <w:tcW w:w="1908" w:type="dxa"/>
          </w:tcPr>
          <w:p w14:paraId="362E9415" w14:textId="100CC83E" w:rsidR="00AE1738" w:rsidRDefault="00AE1738" w:rsidP="00AE1738">
            <w:pPr>
              <w:rPr>
                <w:lang w:val="en-AU"/>
              </w:rPr>
            </w:pPr>
            <w:r w:rsidRPr="00414E06">
              <w:t xml:space="preserve"> </w:t>
            </w:r>
            <w:r>
              <w:rPr>
                <w:lang w:val="en-AU"/>
              </w:rPr>
              <w:t xml:space="preserve"> 3</w:t>
            </w:r>
            <w:r w:rsidR="00E73E33">
              <w:rPr>
                <w:lang w:val="en-AU"/>
              </w:rPr>
              <w:t>1</w:t>
            </w: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>Saturday</w:t>
            </w:r>
          </w:p>
        </w:tc>
        <w:tc>
          <w:tcPr>
            <w:tcW w:w="1260" w:type="dxa"/>
          </w:tcPr>
          <w:p w14:paraId="33F3C425" w14:textId="77777777" w:rsidR="00AE1738" w:rsidRDefault="00AE1738" w:rsidP="00AE1738">
            <w:pPr>
              <w:rPr>
                <w:lang w:val="ru-RU"/>
              </w:rPr>
            </w:pPr>
            <w:r>
              <w:rPr>
                <w:lang w:val="en-AU"/>
              </w:rPr>
              <w:t>5</w:t>
            </w:r>
            <w:r>
              <w:rPr>
                <w:lang w:val="ru-RU"/>
              </w:rPr>
              <w:t>:</w:t>
            </w:r>
            <w:r>
              <w:rPr>
                <w:lang w:val="en-AU"/>
              </w:rPr>
              <w:t>15</w:t>
            </w:r>
            <w:r>
              <w:rPr>
                <w:lang w:val="ru-RU"/>
              </w:rPr>
              <w:t xml:space="preserve"> pm</w:t>
            </w:r>
          </w:p>
        </w:tc>
        <w:tc>
          <w:tcPr>
            <w:tcW w:w="5688" w:type="dxa"/>
          </w:tcPr>
          <w:p w14:paraId="29B8831A" w14:textId="77777777" w:rsidR="00AE1738" w:rsidRPr="00DD048F" w:rsidRDefault="00AE1738" w:rsidP="00AE1738">
            <w:pPr>
              <w:rPr>
                <w:lang w:val="ru-RU"/>
              </w:rPr>
            </w:pPr>
            <w:r w:rsidRPr="005248F7">
              <w:rPr>
                <w:rFonts w:ascii="Arial" w:hAnsi="Arial" w:cs="Arial"/>
                <w:bCs/>
                <w:color w:val="222222"/>
                <w:sz w:val="21"/>
                <w:szCs w:val="21"/>
                <w:shd w:val="clear" w:color="auto" w:fill="FFFFFF"/>
              </w:rPr>
              <w:t>Panikhída</w:t>
            </w:r>
            <w:r>
              <w:rPr>
                <w:rFonts w:ascii="Arial" w:hAnsi="Arial" w:cs="Arial"/>
                <w:bCs/>
                <w:color w:val="222222"/>
                <w:sz w:val="21"/>
                <w:szCs w:val="21"/>
                <w:shd w:val="clear" w:color="auto" w:fill="FFFFFF"/>
              </w:rPr>
              <w:t>/ M</w:t>
            </w:r>
            <w:r w:rsidRPr="00850F8E">
              <w:rPr>
                <w:rFonts w:ascii="Arial" w:hAnsi="Arial" w:cs="Arial"/>
                <w:bCs/>
                <w:color w:val="222222"/>
                <w:sz w:val="21"/>
                <w:szCs w:val="21"/>
                <w:shd w:val="clear" w:color="auto" w:fill="FFFFFF"/>
              </w:rPr>
              <w:t>emorial service</w:t>
            </w:r>
          </w:p>
        </w:tc>
      </w:tr>
      <w:tr w:rsidR="00AE1738" w:rsidRPr="0001676C" w14:paraId="4E85605B" w14:textId="77777777" w:rsidTr="00E73E33">
        <w:tc>
          <w:tcPr>
            <w:tcW w:w="1908" w:type="dxa"/>
          </w:tcPr>
          <w:p w14:paraId="243C9EC5" w14:textId="7707A453" w:rsidR="00AE1738" w:rsidRDefault="00AE1738" w:rsidP="00AE1738">
            <w:pPr>
              <w:rPr>
                <w:lang w:val="ru-RU"/>
              </w:rPr>
            </w:pPr>
            <w:r>
              <w:rPr>
                <w:lang w:val="en-AU"/>
              </w:rPr>
              <w:t xml:space="preserve"> </w:t>
            </w:r>
            <w:r>
              <w:rPr>
                <w:lang w:val="ru-RU"/>
              </w:rPr>
              <w:t xml:space="preserve"> 3</w:t>
            </w:r>
            <w:r w:rsidR="00E73E33">
              <w:t>1</w:t>
            </w: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>Saturday</w:t>
            </w:r>
          </w:p>
        </w:tc>
        <w:tc>
          <w:tcPr>
            <w:tcW w:w="1260" w:type="dxa"/>
          </w:tcPr>
          <w:p w14:paraId="44A3BDFD" w14:textId="77777777" w:rsidR="00AE1738" w:rsidRDefault="00AE1738" w:rsidP="00AE1738">
            <w:pPr>
              <w:rPr>
                <w:lang w:val="ru-RU"/>
              </w:rPr>
            </w:pPr>
            <w:r>
              <w:rPr>
                <w:lang w:val="ru-RU"/>
              </w:rPr>
              <w:t>6:00 pm</w:t>
            </w:r>
          </w:p>
        </w:tc>
        <w:tc>
          <w:tcPr>
            <w:tcW w:w="5688" w:type="dxa"/>
          </w:tcPr>
          <w:p w14:paraId="58BC6541" w14:textId="77777777" w:rsidR="00AE1738" w:rsidRPr="00DD048F" w:rsidRDefault="00AE1738" w:rsidP="00AE1738">
            <w:pPr>
              <w:rPr>
                <w:lang w:val="ru-RU"/>
              </w:rPr>
            </w:pPr>
            <w:r>
              <w:rPr>
                <w:lang w:val="en-AU"/>
              </w:rPr>
              <w:t>All-night vigil</w:t>
            </w:r>
          </w:p>
        </w:tc>
      </w:tr>
      <w:tr w:rsidR="00AE1738" w:rsidRPr="0001676C" w14:paraId="4637801C" w14:textId="77777777" w:rsidTr="00E73E33">
        <w:tc>
          <w:tcPr>
            <w:tcW w:w="1908" w:type="dxa"/>
          </w:tcPr>
          <w:p w14:paraId="6DCE528E" w14:textId="77777777" w:rsidR="00AE1738" w:rsidRDefault="00AE1738" w:rsidP="00AE1738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en-AU"/>
              </w:rPr>
              <w:t xml:space="preserve"> 1</w:t>
            </w:r>
            <w:r>
              <w:rPr>
                <w:lang w:val="ru-RU"/>
              </w:rPr>
              <w:t xml:space="preserve">   </w:t>
            </w:r>
            <w:r>
              <w:rPr>
                <w:lang w:val="en-AU"/>
              </w:rPr>
              <w:t>Sunday</w:t>
            </w:r>
          </w:p>
        </w:tc>
        <w:tc>
          <w:tcPr>
            <w:tcW w:w="1260" w:type="dxa"/>
          </w:tcPr>
          <w:p w14:paraId="1F420713" w14:textId="77777777" w:rsidR="00AE1738" w:rsidRDefault="00AE1738" w:rsidP="00AE1738">
            <w:pPr>
              <w:rPr>
                <w:lang w:val="ru-RU"/>
              </w:rPr>
            </w:pPr>
            <w:r>
              <w:rPr>
                <w:lang w:val="ru-RU"/>
              </w:rPr>
              <w:t xml:space="preserve">9:00 </w:t>
            </w:r>
            <w:r>
              <w:rPr>
                <w:lang w:val="en-AU"/>
              </w:rPr>
              <w:t>am</w:t>
            </w:r>
          </w:p>
        </w:tc>
        <w:tc>
          <w:tcPr>
            <w:tcW w:w="5688" w:type="dxa"/>
          </w:tcPr>
          <w:p w14:paraId="4316368C" w14:textId="77777777" w:rsidR="00AE1738" w:rsidRPr="0027626F" w:rsidRDefault="00AE1738" w:rsidP="00AE1738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Pr="007934F2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Sunday of Pascha. Holy Fathers of the First Ecumenical Council </w:t>
            </w:r>
            <w:r>
              <w:t>Divine Liturgy</w:t>
            </w:r>
          </w:p>
        </w:tc>
      </w:tr>
    </w:tbl>
    <w:p w14:paraId="5A3A978C" w14:textId="77777777" w:rsidR="00D276AF" w:rsidRDefault="00D276AF" w:rsidP="00E12FE0">
      <w:pPr>
        <w:rPr>
          <w:rFonts w:ascii="Georgia" w:hAnsi="Georgia"/>
          <w:b/>
          <w:sz w:val="28"/>
          <w:szCs w:val="28"/>
        </w:rPr>
      </w:pPr>
    </w:p>
    <w:sectPr w:rsidR="00D276AF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86D22" w14:textId="77777777" w:rsidR="00C440A2" w:rsidRDefault="00C440A2" w:rsidP="004268E8">
      <w:r>
        <w:separator/>
      </w:r>
    </w:p>
  </w:endnote>
  <w:endnote w:type="continuationSeparator" w:id="0">
    <w:p w14:paraId="25A5830F" w14:textId="77777777" w:rsidR="00C440A2" w:rsidRDefault="00C440A2" w:rsidP="00426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771D8" w14:textId="77777777" w:rsidR="00E12FE0" w:rsidRPr="00E12FE0" w:rsidRDefault="00BD5403" w:rsidP="00BD5403">
    <w:pPr>
      <w:shd w:val="clear" w:color="auto" w:fill="FEFEFC"/>
      <w:spacing w:before="100" w:beforeAutospacing="1" w:after="100" w:afterAutospacing="1"/>
      <w:jc w:val="center"/>
      <w:rPr>
        <w:b/>
        <w:lang w:val="ru-RU"/>
      </w:rPr>
    </w:pPr>
    <w:hyperlink r:id="rId1" w:history="1">
      <w:r w:rsidRPr="00956B36">
        <w:rPr>
          <w:rStyle w:val="Hyperlink"/>
          <w:b/>
        </w:rPr>
        <w:t>www</w:t>
      </w:r>
      <w:r w:rsidRPr="00956B36">
        <w:rPr>
          <w:rStyle w:val="Hyperlink"/>
          <w:b/>
          <w:lang w:val="ru-RU"/>
        </w:rPr>
        <w:t>.</w:t>
      </w:r>
      <w:proofErr w:type="spellStart"/>
      <w:r w:rsidRPr="00956B36">
        <w:rPr>
          <w:rStyle w:val="Hyperlink"/>
          <w:b/>
        </w:rPr>
        <w:t>stgeorgeparish</w:t>
      </w:r>
      <w:proofErr w:type="spellEnd"/>
      <w:r w:rsidRPr="00956B36">
        <w:rPr>
          <w:rStyle w:val="Hyperlink"/>
          <w:b/>
          <w:lang w:val="ru-RU"/>
        </w:rPr>
        <w:t>.</w:t>
      </w:r>
      <w:r w:rsidRPr="00956B36">
        <w:rPr>
          <w:rStyle w:val="Hyperlink"/>
          <w:b/>
        </w:rPr>
        <w:t>org</w:t>
      </w:r>
      <w:r w:rsidRPr="00956B36">
        <w:rPr>
          <w:rStyle w:val="Hyperlink"/>
          <w:b/>
          <w:lang w:val="ru-RU"/>
        </w:rPr>
        <w:t>.</w:t>
      </w:r>
      <w:r w:rsidRPr="00956B36">
        <w:rPr>
          <w:rStyle w:val="Hyperlink"/>
          <w:b/>
        </w:rPr>
        <w:t>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3F3FB" w14:textId="77777777" w:rsidR="00C440A2" w:rsidRDefault="00C440A2" w:rsidP="004268E8">
      <w:r>
        <w:separator/>
      </w:r>
    </w:p>
  </w:footnote>
  <w:footnote w:type="continuationSeparator" w:id="0">
    <w:p w14:paraId="73DF49B1" w14:textId="77777777" w:rsidR="00C440A2" w:rsidRDefault="00C440A2" w:rsidP="00426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BFBE2" w14:textId="77777777" w:rsidR="00BD5403" w:rsidRPr="00BD5403" w:rsidRDefault="00BD5403" w:rsidP="00BD5403">
    <w:pPr>
      <w:shd w:val="clear" w:color="auto" w:fill="FEFEFC"/>
      <w:spacing w:before="100" w:beforeAutospacing="1" w:after="100" w:afterAutospacing="1"/>
      <w:jc w:val="center"/>
    </w:pPr>
    <w:r w:rsidRPr="00120BD0">
      <w:rPr>
        <w:b/>
        <w:bCs/>
        <w:sz w:val="28"/>
        <w:szCs w:val="28"/>
      </w:rPr>
      <w:t>15 Garfield St, Carlton, NSW,2218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5AD8"/>
    <w:rsid w:val="000017FB"/>
    <w:rsid w:val="00006FF6"/>
    <w:rsid w:val="00031D77"/>
    <w:rsid w:val="0004653D"/>
    <w:rsid w:val="0005250A"/>
    <w:rsid w:val="00053033"/>
    <w:rsid w:val="00054D74"/>
    <w:rsid w:val="000618F7"/>
    <w:rsid w:val="000820D5"/>
    <w:rsid w:val="00082FAC"/>
    <w:rsid w:val="00083ABD"/>
    <w:rsid w:val="000850A1"/>
    <w:rsid w:val="00085103"/>
    <w:rsid w:val="0009718A"/>
    <w:rsid w:val="000A3C0A"/>
    <w:rsid w:val="000A518D"/>
    <w:rsid w:val="000D7B08"/>
    <w:rsid w:val="000E0797"/>
    <w:rsid w:val="000E7A43"/>
    <w:rsid w:val="001013CA"/>
    <w:rsid w:val="0010414F"/>
    <w:rsid w:val="0010421F"/>
    <w:rsid w:val="00113EBC"/>
    <w:rsid w:val="00120BD0"/>
    <w:rsid w:val="0012550E"/>
    <w:rsid w:val="00133599"/>
    <w:rsid w:val="001522C9"/>
    <w:rsid w:val="00152807"/>
    <w:rsid w:val="001950CE"/>
    <w:rsid w:val="00197824"/>
    <w:rsid w:val="001A19CB"/>
    <w:rsid w:val="001C1612"/>
    <w:rsid w:val="001C2B9F"/>
    <w:rsid w:val="001C6DBB"/>
    <w:rsid w:val="001D3131"/>
    <w:rsid w:val="002023B1"/>
    <w:rsid w:val="00206824"/>
    <w:rsid w:val="002070A7"/>
    <w:rsid w:val="002071B2"/>
    <w:rsid w:val="002409D4"/>
    <w:rsid w:val="00244117"/>
    <w:rsid w:val="00250318"/>
    <w:rsid w:val="00252C10"/>
    <w:rsid w:val="002538C8"/>
    <w:rsid w:val="00255CB8"/>
    <w:rsid w:val="00262E44"/>
    <w:rsid w:val="00281482"/>
    <w:rsid w:val="00286F12"/>
    <w:rsid w:val="00290973"/>
    <w:rsid w:val="002A1152"/>
    <w:rsid w:val="002A4FC0"/>
    <w:rsid w:val="002A6BC5"/>
    <w:rsid w:val="002B02D7"/>
    <w:rsid w:val="002C640D"/>
    <w:rsid w:val="002D6662"/>
    <w:rsid w:val="002F3E32"/>
    <w:rsid w:val="002F5AD8"/>
    <w:rsid w:val="00317C32"/>
    <w:rsid w:val="00326A7E"/>
    <w:rsid w:val="00331F17"/>
    <w:rsid w:val="00333363"/>
    <w:rsid w:val="00333784"/>
    <w:rsid w:val="00334D2D"/>
    <w:rsid w:val="0034404C"/>
    <w:rsid w:val="00355D6E"/>
    <w:rsid w:val="003860F6"/>
    <w:rsid w:val="00395210"/>
    <w:rsid w:val="003966F8"/>
    <w:rsid w:val="003C2DC1"/>
    <w:rsid w:val="003C5F74"/>
    <w:rsid w:val="003E4216"/>
    <w:rsid w:val="003E43AC"/>
    <w:rsid w:val="00401F2A"/>
    <w:rsid w:val="0041750E"/>
    <w:rsid w:val="004268E8"/>
    <w:rsid w:val="0043286A"/>
    <w:rsid w:val="004439E7"/>
    <w:rsid w:val="0046417B"/>
    <w:rsid w:val="00464594"/>
    <w:rsid w:val="00466695"/>
    <w:rsid w:val="00483D3A"/>
    <w:rsid w:val="004875E6"/>
    <w:rsid w:val="00492906"/>
    <w:rsid w:val="004A1E8A"/>
    <w:rsid w:val="004A4324"/>
    <w:rsid w:val="004B6456"/>
    <w:rsid w:val="004B66C4"/>
    <w:rsid w:val="004D13C4"/>
    <w:rsid w:val="004D5A8F"/>
    <w:rsid w:val="004E4DB2"/>
    <w:rsid w:val="004F3FFC"/>
    <w:rsid w:val="004F4334"/>
    <w:rsid w:val="005006C9"/>
    <w:rsid w:val="0050626D"/>
    <w:rsid w:val="0051300B"/>
    <w:rsid w:val="005261BD"/>
    <w:rsid w:val="005417EB"/>
    <w:rsid w:val="00543F96"/>
    <w:rsid w:val="005452D9"/>
    <w:rsid w:val="005474F2"/>
    <w:rsid w:val="00554D3A"/>
    <w:rsid w:val="005576B1"/>
    <w:rsid w:val="00561299"/>
    <w:rsid w:val="00565AF3"/>
    <w:rsid w:val="005739CF"/>
    <w:rsid w:val="00595DD6"/>
    <w:rsid w:val="005A0C34"/>
    <w:rsid w:val="005A0E8B"/>
    <w:rsid w:val="005A0F9E"/>
    <w:rsid w:val="005A16C2"/>
    <w:rsid w:val="005A3B1B"/>
    <w:rsid w:val="005B5962"/>
    <w:rsid w:val="005C7E51"/>
    <w:rsid w:val="005C7EF7"/>
    <w:rsid w:val="005D3CE9"/>
    <w:rsid w:val="005E5FF3"/>
    <w:rsid w:val="005E777E"/>
    <w:rsid w:val="005F2E7B"/>
    <w:rsid w:val="005F4D18"/>
    <w:rsid w:val="006036BE"/>
    <w:rsid w:val="0061480D"/>
    <w:rsid w:val="00621DE4"/>
    <w:rsid w:val="006266C1"/>
    <w:rsid w:val="006324CD"/>
    <w:rsid w:val="00634169"/>
    <w:rsid w:val="00652FFD"/>
    <w:rsid w:val="00670C63"/>
    <w:rsid w:val="00692CA9"/>
    <w:rsid w:val="006930D7"/>
    <w:rsid w:val="006943EC"/>
    <w:rsid w:val="00695F12"/>
    <w:rsid w:val="006A08D2"/>
    <w:rsid w:val="006B5719"/>
    <w:rsid w:val="006C2A17"/>
    <w:rsid w:val="006E0118"/>
    <w:rsid w:val="006E3D03"/>
    <w:rsid w:val="006F195C"/>
    <w:rsid w:val="0070004B"/>
    <w:rsid w:val="007052A6"/>
    <w:rsid w:val="00706773"/>
    <w:rsid w:val="0072198B"/>
    <w:rsid w:val="00735BC4"/>
    <w:rsid w:val="00746284"/>
    <w:rsid w:val="00747D1C"/>
    <w:rsid w:val="00755316"/>
    <w:rsid w:val="00776A5E"/>
    <w:rsid w:val="00782605"/>
    <w:rsid w:val="00783D57"/>
    <w:rsid w:val="007934F2"/>
    <w:rsid w:val="00795A10"/>
    <w:rsid w:val="007B0E90"/>
    <w:rsid w:val="007B5F4C"/>
    <w:rsid w:val="007F36C7"/>
    <w:rsid w:val="008024FE"/>
    <w:rsid w:val="00807240"/>
    <w:rsid w:val="008150A6"/>
    <w:rsid w:val="0082704A"/>
    <w:rsid w:val="00837523"/>
    <w:rsid w:val="00847F35"/>
    <w:rsid w:val="00881CA1"/>
    <w:rsid w:val="00883D0E"/>
    <w:rsid w:val="00886079"/>
    <w:rsid w:val="0089401C"/>
    <w:rsid w:val="008B66DA"/>
    <w:rsid w:val="008C4AA5"/>
    <w:rsid w:val="008D07B1"/>
    <w:rsid w:val="008D3E6D"/>
    <w:rsid w:val="008E3850"/>
    <w:rsid w:val="008F54E6"/>
    <w:rsid w:val="008F700F"/>
    <w:rsid w:val="00905A20"/>
    <w:rsid w:val="00911FFC"/>
    <w:rsid w:val="00963479"/>
    <w:rsid w:val="00965A1B"/>
    <w:rsid w:val="00985A0B"/>
    <w:rsid w:val="00997EBC"/>
    <w:rsid w:val="009C05B7"/>
    <w:rsid w:val="009C0E12"/>
    <w:rsid w:val="009D267D"/>
    <w:rsid w:val="009F5678"/>
    <w:rsid w:val="00A07120"/>
    <w:rsid w:val="00A14F0E"/>
    <w:rsid w:val="00A1729F"/>
    <w:rsid w:val="00A22B16"/>
    <w:rsid w:val="00A27C96"/>
    <w:rsid w:val="00A32328"/>
    <w:rsid w:val="00A65D46"/>
    <w:rsid w:val="00A667D8"/>
    <w:rsid w:val="00A719DB"/>
    <w:rsid w:val="00A74F1F"/>
    <w:rsid w:val="00A832F1"/>
    <w:rsid w:val="00A85327"/>
    <w:rsid w:val="00A863AC"/>
    <w:rsid w:val="00AC0EB1"/>
    <w:rsid w:val="00AC3479"/>
    <w:rsid w:val="00AD4F8F"/>
    <w:rsid w:val="00AE1738"/>
    <w:rsid w:val="00AE33E7"/>
    <w:rsid w:val="00AF06CF"/>
    <w:rsid w:val="00AF50FC"/>
    <w:rsid w:val="00B27001"/>
    <w:rsid w:val="00B40E1E"/>
    <w:rsid w:val="00B64188"/>
    <w:rsid w:val="00B90C6C"/>
    <w:rsid w:val="00BB27DD"/>
    <w:rsid w:val="00BB4385"/>
    <w:rsid w:val="00BD087C"/>
    <w:rsid w:val="00BD5403"/>
    <w:rsid w:val="00BD59F4"/>
    <w:rsid w:val="00BD6AE9"/>
    <w:rsid w:val="00BD7986"/>
    <w:rsid w:val="00BD7EEF"/>
    <w:rsid w:val="00BF668A"/>
    <w:rsid w:val="00C071B1"/>
    <w:rsid w:val="00C1529F"/>
    <w:rsid w:val="00C15C12"/>
    <w:rsid w:val="00C25277"/>
    <w:rsid w:val="00C33EA6"/>
    <w:rsid w:val="00C440A2"/>
    <w:rsid w:val="00C74F98"/>
    <w:rsid w:val="00C77485"/>
    <w:rsid w:val="00C820E3"/>
    <w:rsid w:val="00C82A98"/>
    <w:rsid w:val="00C84D74"/>
    <w:rsid w:val="00C973A8"/>
    <w:rsid w:val="00CA30CE"/>
    <w:rsid w:val="00CD2847"/>
    <w:rsid w:val="00D0237B"/>
    <w:rsid w:val="00D11BEC"/>
    <w:rsid w:val="00D15A83"/>
    <w:rsid w:val="00D276AF"/>
    <w:rsid w:val="00D322F3"/>
    <w:rsid w:val="00D33E73"/>
    <w:rsid w:val="00D42ECC"/>
    <w:rsid w:val="00D47879"/>
    <w:rsid w:val="00D56DF7"/>
    <w:rsid w:val="00D81566"/>
    <w:rsid w:val="00D87C3B"/>
    <w:rsid w:val="00D87CBF"/>
    <w:rsid w:val="00D92677"/>
    <w:rsid w:val="00D96C94"/>
    <w:rsid w:val="00DB7AAD"/>
    <w:rsid w:val="00DE2DF5"/>
    <w:rsid w:val="00DE7827"/>
    <w:rsid w:val="00E0409D"/>
    <w:rsid w:val="00E07C0D"/>
    <w:rsid w:val="00E12FE0"/>
    <w:rsid w:val="00E20B2C"/>
    <w:rsid w:val="00E62BB3"/>
    <w:rsid w:val="00E63F03"/>
    <w:rsid w:val="00E73E33"/>
    <w:rsid w:val="00E74CA6"/>
    <w:rsid w:val="00E80F80"/>
    <w:rsid w:val="00E8569D"/>
    <w:rsid w:val="00EB7F3B"/>
    <w:rsid w:val="00EC7028"/>
    <w:rsid w:val="00ED628A"/>
    <w:rsid w:val="00F03788"/>
    <w:rsid w:val="00F46B38"/>
    <w:rsid w:val="00F47498"/>
    <w:rsid w:val="00F51886"/>
    <w:rsid w:val="00F62F5D"/>
    <w:rsid w:val="00F65BB8"/>
    <w:rsid w:val="00F83199"/>
    <w:rsid w:val="00F851B3"/>
    <w:rsid w:val="00FA5DB8"/>
    <w:rsid w:val="00FC6CBE"/>
    <w:rsid w:val="00FD1F48"/>
    <w:rsid w:val="00FD6428"/>
    <w:rsid w:val="00FE3AED"/>
    <w:rsid w:val="00FF2481"/>
    <w:rsid w:val="00FF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71BDF6"/>
  <w15:chartTrackingRefBased/>
  <w15:docId w15:val="{791E5737-FC4B-484A-BA30-417470F0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E73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F5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70C63"/>
    <w:rPr>
      <w:color w:val="0000FF"/>
      <w:u w:val="single"/>
    </w:rPr>
  </w:style>
  <w:style w:type="paragraph" w:styleId="Header">
    <w:name w:val="header"/>
    <w:basedOn w:val="Normal"/>
    <w:link w:val="HeaderChar"/>
    <w:rsid w:val="004268E8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rsid w:val="004268E8"/>
    <w:rPr>
      <w:sz w:val="24"/>
      <w:szCs w:val="24"/>
    </w:rPr>
  </w:style>
  <w:style w:type="paragraph" w:styleId="Footer">
    <w:name w:val="footer"/>
    <w:basedOn w:val="Normal"/>
    <w:link w:val="FooterChar"/>
    <w:rsid w:val="004268E8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rsid w:val="004268E8"/>
    <w:rPr>
      <w:sz w:val="24"/>
      <w:szCs w:val="24"/>
    </w:rPr>
  </w:style>
  <w:style w:type="paragraph" w:styleId="BalloonText">
    <w:name w:val="Balloon Text"/>
    <w:basedOn w:val="Normal"/>
    <w:link w:val="BalloonTextChar"/>
    <w:rsid w:val="00D33E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33E73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BD5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georgeparish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Дата</vt:lpstr>
    </vt:vector>
  </TitlesOfParts>
  <Company>Home</Company>
  <LinksUpToDate>false</LinksUpToDate>
  <CharactersWithSpaces>1519</CharactersWithSpaces>
  <SharedDoc>false</SharedDoc>
  <HLinks>
    <vt:vector size="6" baseType="variant">
      <vt:variant>
        <vt:i4>4259935</vt:i4>
      </vt:variant>
      <vt:variant>
        <vt:i4>0</vt:i4>
      </vt:variant>
      <vt:variant>
        <vt:i4>0</vt:i4>
      </vt:variant>
      <vt:variant>
        <vt:i4>5</vt:i4>
      </vt:variant>
      <vt:variant>
        <vt:lpwstr>http://www.stgeorgeparish.org.au/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</dc:title>
  <dc:subject/>
  <dc:creator>user</dc:creator>
  <cp:keywords/>
  <dc:description/>
  <cp:lastModifiedBy>Rauf Bektashi</cp:lastModifiedBy>
  <cp:revision>2</cp:revision>
  <cp:lastPrinted>2024-04-30T23:34:00Z</cp:lastPrinted>
  <dcterms:created xsi:type="dcterms:W3CDTF">2025-05-01T08:14:00Z</dcterms:created>
  <dcterms:modified xsi:type="dcterms:W3CDTF">2025-05-01T08:14:00Z</dcterms:modified>
</cp:coreProperties>
</file>